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2020年第6次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：2020年6月1日（星期一） 下午2:00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spacing w:line="600" w:lineRule="exact"/>
        <w:ind w:left="1285" w:hanging="1285" w:hanging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全国“两会”精神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领 学 人</w:t>
      </w:r>
      <w:r>
        <w:rPr>
          <w:rFonts w:hint="eastAsia" w:ascii="仿宋_GB2312" w:eastAsia="仿宋_GB2312"/>
          <w:sz w:val="32"/>
          <w:szCs w:val="32"/>
        </w:rPr>
        <w:t xml:space="preserve">：李强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2020年5月29日</w:t>
      </w:r>
    </w:p>
    <w:sectPr>
      <w:pgSz w:w="11906" w:h="16838"/>
      <w:pgMar w:top="1247" w:right="1588" w:bottom="124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577DD5"/>
    <w:rsid w:val="00B34EC7"/>
    <w:rsid w:val="00EC30FA"/>
    <w:rsid w:val="00EF0A14"/>
    <w:rsid w:val="00F74662"/>
    <w:rsid w:val="00FF2446"/>
    <w:rsid w:val="0B991099"/>
    <w:rsid w:val="109B3897"/>
    <w:rsid w:val="11255A07"/>
    <w:rsid w:val="13A1749C"/>
    <w:rsid w:val="307A6A96"/>
    <w:rsid w:val="3A055168"/>
    <w:rsid w:val="3A172D34"/>
    <w:rsid w:val="3A3F0B00"/>
    <w:rsid w:val="3C15397B"/>
    <w:rsid w:val="3DC26F05"/>
    <w:rsid w:val="4B5726D8"/>
    <w:rsid w:val="5197053A"/>
    <w:rsid w:val="540C2173"/>
    <w:rsid w:val="5F52239D"/>
    <w:rsid w:val="5FF83BB5"/>
    <w:rsid w:val="61220A73"/>
    <w:rsid w:val="648D7972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116</TotalTime>
  <ScaleCrop>false</ScaleCrop>
  <LinksUpToDate>false</LinksUpToDate>
  <CharactersWithSpaces>144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2020-05-18T09:46:00Z</dcterms:created>
  <dc:creator>二宁</dc:creator>
  <cp:lastModifiedBy>二宁</cp:lastModifiedBy>
  <cp:lastPrinted>2020-06-01T04:22:00Z</cp:lastPrinted>
  <dcterms:modified xsi:type="dcterms:W3CDTF">2020-06-19T01:54:17Z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